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0ED1" w:rsidRPr="004A2C47" w:rsidRDefault="00A80ED1" w:rsidP="00A80ED1">
      <w:pPr>
        <w:jc w:val="center"/>
        <w:rPr>
          <w:rFonts w:ascii="Times New Roman" w:hAnsi="Times New Roman"/>
          <w:b/>
          <w:sz w:val="28"/>
          <w:szCs w:val="28"/>
        </w:rPr>
      </w:pPr>
      <w:r w:rsidRPr="004A2C47">
        <w:rPr>
          <w:rFonts w:ascii="Times New Roman" w:hAnsi="Times New Roman"/>
          <w:b/>
          <w:sz w:val="28"/>
          <w:szCs w:val="28"/>
        </w:rPr>
        <w:t>Аннотация к рабочей программе по физике для 10 класса</w:t>
      </w:r>
    </w:p>
    <w:p w:rsidR="00A80ED1" w:rsidRDefault="00A80ED1" w:rsidP="00A80ED1">
      <w:pPr>
        <w:tabs>
          <w:tab w:val="left" w:pos="0"/>
        </w:tabs>
        <w:spacing w:after="0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Программа по физике для 10 класса составлена в соответствии с требованиями Федерального государственного стандарта среднего (полного) общего образования с рекомендациями «Примерной программы по физике» </w:t>
      </w:r>
      <w:proofErr w:type="gramStart"/>
      <w:r>
        <w:rPr>
          <w:rFonts w:ascii="Times New Roman" w:hAnsi="Times New Roman"/>
          <w:sz w:val="28"/>
          <w:szCs w:val="28"/>
        </w:rPr>
        <w:t xml:space="preserve">( </w:t>
      </w:r>
      <w:proofErr w:type="spellStart"/>
      <w:proofErr w:type="gramEnd"/>
      <w:r>
        <w:rPr>
          <w:rFonts w:ascii="Times New Roman" w:hAnsi="Times New Roman"/>
          <w:sz w:val="28"/>
          <w:szCs w:val="28"/>
        </w:rPr>
        <w:t>Э.Д.Днепров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А.А.Аркадьев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М.,»Дрофа</w:t>
      </w:r>
      <w:proofErr w:type="spellEnd"/>
      <w:r>
        <w:rPr>
          <w:rFonts w:ascii="Times New Roman" w:hAnsi="Times New Roman"/>
          <w:sz w:val="28"/>
          <w:szCs w:val="28"/>
        </w:rPr>
        <w:t>», 2007)</w:t>
      </w:r>
    </w:p>
    <w:p w:rsidR="00A80ED1" w:rsidRDefault="00A80ED1" w:rsidP="00A80ED1">
      <w:pPr>
        <w:tabs>
          <w:tab w:val="left" w:pos="0"/>
        </w:tabs>
        <w:spacing w:after="0"/>
        <w:ind w:firstLine="7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Согласно Федеральному базисному учебному плану рабочая программа для 10 класса предусматривает обучение физики в объеме 70 часов в год из расчета 2 часа в неделю. Количество часов по рабочей программе 70, согласно школьному учебному плану 2 часа в неделю, 4 лабораторные работы, 7 контрольных работ.         </w:t>
      </w:r>
    </w:p>
    <w:p w:rsidR="00A80ED1" w:rsidRDefault="00A80ED1" w:rsidP="00A80ED1">
      <w:pPr>
        <w:tabs>
          <w:tab w:val="left" w:pos="0"/>
        </w:tabs>
        <w:spacing w:after="0"/>
        <w:ind w:firstLine="7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Программа включает следующие разделы: пояснительная записка, общая характеристика учебного предмета с определением целей его изучения, описание места физики в учебном плане, предполагаемые результаты освоения курса физики, основное содержание курса, календарно-тематическое планирование с указанием количества часов, отводимых на изучение каждого раздела, описание учебно-методического и материально-технического обеспечения образовательного процесса.                                              </w:t>
      </w:r>
    </w:p>
    <w:p w:rsidR="00A80ED1" w:rsidRDefault="00A80ED1" w:rsidP="00A80ED1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Основные разделы курса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13"/>
        <w:gridCol w:w="4992"/>
        <w:gridCol w:w="1166"/>
      </w:tblGrid>
      <w:tr w:rsidR="00A80ED1" w:rsidRPr="0085131F" w:rsidTr="00CC6149">
        <w:tc>
          <w:tcPr>
            <w:tcW w:w="4644" w:type="dxa"/>
            <w:shd w:val="clear" w:color="auto" w:fill="auto"/>
          </w:tcPr>
          <w:p w:rsidR="00A80ED1" w:rsidRPr="0085131F" w:rsidRDefault="00A80ED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I. Физика и методы научного познания</w:t>
            </w:r>
          </w:p>
        </w:tc>
        <w:tc>
          <w:tcPr>
            <w:tcW w:w="7655" w:type="dxa"/>
            <w:shd w:val="clear" w:color="auto" w:fill="auto"/>
          </w:tcPr>
          <w:p w:rsidR="00A80ED1" w:rsidRPr="0085131F" w:rsidRDefault="00A80ED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Введение</w:t>
            </w:r>
          </w:p>
        </w:tc>
        <w:tc>
          <w:tcPr>
            <w:tcW w:w="1489" w:type="dxa"/>
            <w:shd w:val="clear" w:color="auto" w:fill="auto"/>
          </w:tcPr>
          <w:p w:rsidR="00A80ED1" w:rsidRPr="0085131F" w:rsidRDefault="00A80ED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1 час</w:t>
            </w:r>
          </w:p>
        </w:tc>
      </w:tr>
      <w:tr w:rsidR="00A80ED1" w:rsidRPr="0085131F" w:rsidTr="00CC6149">
        <w:trPr>
          <w:trHeight w:val="337"/>
        </w:trPr>
        <w:tc>
          <w:tcPr>
            <w:tcW w:w="4644" w:type="dxa"/>
            <w:vMerge w:val="restart"/>
            <w:shd w:val="clear" w:color="auto" w:fill="auto"/>
          </w:tcPr>
          <w:p w:rsidR="00A80ED1" w:rsidRPr="0085131F" w:rsidRDefault="00A80ED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85131F">
              <w:rPr>
                <w:rFonts w:ascii="Times New Roman" w:hAnsi="Times New Roman"/>
                <w:sz w:val="28"/>
                <w:szCs w:val="28"/>
              </w:rPr>
              <w:t>II.Механика</w:t>
            </w:r>
            <w:proofErr w:type="spellEnd"/>
          </w:p>
        </w:tc>
        <w:tc>
          <w:tcPr>
            <w:tcW w:w="7655" w:type="dxa"/>
            <w:shd w:val="clear" w:color="auto" w:fill="auto"/>
          </w:tcPr>
          <w:p w:rsidR="00A80ED1" w:rsidRPr="0085131F" w:rsidRDefault="00A80ED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Кинематика</w:t>
            </w:r>
          </w:p>
        </w:tc>
        <w:tc>
          <w:tcPr>
            <w:tcW w:w="1489" w:type="dxa"/>
            <w:shd w:val="clear" w:color="auto" w:fill="auto"/>
          </w:tcPr>
          <w:p w:rsidR="00A80ED1" w:rsidRPr="0085131F" w:rsidRDefault="00A80ED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9 часов</w:t>
            </w:r>
          </w:p>
        </w:tc>
      </w:tr>
      <w:tr w:rsidR="00A80ED1" w:rsidRPr="0085131F" w:rsidTr="00CC6149">
        <w:trPr>
          <w:trHeight w:val="355"/>
        </w:trPr>
        <w:tc>
          <w:tcPr>
            <w:tcW w:w="4644" w:type="dxa"/>
            <w:vMerge/>
            <w:shd w:val="clear" w:color="auto" w:fill="auto"/>
          </w:tcPr>
          <w:p w:rsidR="00A80ED1" w:rsidRPr="0085131F" w:rsidRDefault="00A80ED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55" w:type="dxa"/>
            <w:shd w:val="clear" w:color="auto" w:fill="auto"/>
          </w:tcPr>
          <w:p w:rsidR="00A80ED1" w:rsidRPr="0085131F" w:rsidRDefault="00A80ED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Динамика</w:t>
            </w:r>
          </w:p>
        </w:tc>
        <w:tc>
          <w:tcPr>
            <w:tcW w:w="1489" w:type="dxa"/>
            <w:shd w:val="clear" w:color="auto" w:fill="auto"/>
          </w:tcPr>
          <w:p w:rsidR="00A80ED1" w:rsidRPr="0085131F" w:rsidRDefault="00A80ED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9 часов</w:t>
            </w:r>
          </w:p>
        </w:tc>
      </w:tr>
      <w:tr w:rsidR="00A80ED1" w:rsidRPr="0085131F" w:rsidTr="00CC6149">
        <w:trPr>
          <w:trHeight w:val="270"/>
        </w:trPr>
        <w:tc>
          <w:tcPr>
            <w:tcW w:w="4644" w:type="dxa"/>
            <w:vMerge/>
            <w:shd w:val="clear" w:color="auto" w:fill="auto"/>
          </w:tcPr>
          <w:p w:rsidR="00A80ED1" w:rsidRPr="0085131F" w:rsidRDefault="00A80ED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55" w:type="dxa"/>
            <w:shd w:val="clear" w:color="auto" w:fill="auto"/>
          </w:tcPr>
          <w:p w:rsidR="00A80ED1" w:rsidRPr="0085131F" w:rsidRDefault="00A80ED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 xml:space="preserve">Законы </w:t>
            </w:r>
            <w:proofErr w:type="spellStart"/>
            <w:r w:rsidRPr="0085131F">
              <w:rPr>
                <w:rFonts w:ascii="Times New Roman" w:hAnsi="Times New Roman"/>
                <w:sz w:val="28"/>
                <w:szCs w:val="28"/>
              </w:rPr>
              <w:t>сохранения</w:t>
            </w:r>
            <w:proofErr w:type="gramStart"/>
            <w:r w:rsidRPr="0085131F">
              <w:rPr>
                <w:rFonts w:ascii="Times New Roman" w:hAnsi="Times New Roman"/>
                <w:sz w:val="28"/>
                <w:szCs w:val="28"/>
              </w:rPr>
              <w:t>.С</w:t>
            </w:r>
            <w:proofErr w:type="gramEnd"/>
            <w:r w:rsidRPr="0085131F">
              <w:rPr>
                <w:rFonts w:ascii="Times New Roman" w:hAnsi="Times New Roman"/>
                <w:sz w:val="28"/>
                <w:szCs w:val="28"/>
              </w:rPr>
              <w:t>татика</w:t>
            </w:r>
            <w:proofErr w:type="spellEnd"/>
          </w:p>
        </w:tc>
        <w:tc>
          <w:tcPr>
            <w:tcW w:w="1489" w:type="dxa"/>
            <w:shd w:val="clear" w:color="auto" w:fill="auto"/>
          </w:tcPr>
          <w:p w:rsidR="00A80ED1" w:rsidRPr="0085131F" w:rsidRDefault="00A80ED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8 часов</w:t>
            </w:r>
          </w:p>
        </w:tc>
      </w:tr>
      <w:tr w:rsidR="00A80ED1" w:rsidRPr="0085131F" w:rsidTr="00CC6149">
        <w:trPr>
          <w:trHeight w:val="318"/>
        </w:trPr>
        <w:tc>
          <w:tcPr>
            <w:tcW w:w="4644" w:type="dxa"/>
            <w:vMerge w:val="restart"/>
            <w:shd w:val="clear" w:color="auto" w:fill="auto"/>
          </w:tcPr>
          <w:p w:rsidR="00A80ED1" w:rsidRPr="0085131F" w:rsidRDefault="00A80ED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85131F">
              <w:rPr>
                <w:rFonts w:ascii="Times New Roman" w:hAnsi="Times New Roman"/>
                <w:sz w:val="28"/>
                <w:szCs w:val="28"/>
              </w:rPr>
              <w:t>III.Молекулярная</w:t>
            </w:r>
            <w:proofErr w:type="spellEnd"/>
            <w:r w:rsidRPr="0085131F">
              <w:rPr>
                <w:rFonts w:ascii="Times New Roman" w:hAnsi="Times New Roman"/>
                <w:sz w:val="28"/>
                <w:szCs w:val="28"/>
              </w:rPr>
              <w:t xml:space="preserve"> физика и термодинамика</w:t>
            </w:r>
          </w:p>
        </w:tc>
        <w:tc>
          <w:tcPr>
            <w:tcW w:w="7655" w:type="dxa"/>
            <w:shd w:val="clear" w:color="auto" w:fill="auto"/>
          </w:tcPr>
          <w:p w:rsidR="00A80ED1" w:rsidRPr="0085131F" w:rsidRDefault="00A80ED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Основы молекулярно-кинетической теории</w:t>
            </w:r>
          </w:p>
        </w:tc>
        <w:tc>
          <w:tcPr>
            <w:tcW w:w="1489" w:type="dxa"/>
            <w:shd w:val="clear" w:color="auto" w:fill="auto"/>
          </w:tcPr>
          <w:p w:rsidR="00A80ED1" w:rsidRPr="0085131F" w:rsidRDefault="00A80ED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11 часов</w:t>
            </w:r>
          </w:p>
        </w:tc>
      </w:tr>
      <w:tr w:rsidR="00A80ED1" w:rsidRPr="0085131F" w:rsidTr="00CC6149">
        <w:trPr>
          <w:trHeight w:val="336"/>
        </w:trPr>
        <w:tc>
          <w:tcPr>
            <w:tcW w:w="4644" w:type="dxa"/>
            <w:vMerge/>
            <w:shd w:val="clear" w:color="auto" w:fill="auto"/>
          </w:tcPr>
          <w:p w:rsidR="00A80ED1" w:rsidRPr="0085131F" w:rsidRDefault="00A80ED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55" w:type="dxa"/>
            <w:shd w:val="clear" w:color="auto" w:fill="auto"/>
          </w:tcPr>
          <w:p w:rsidR="00A80ED1" w:rsidRPr="0085131F" w:rsidRDefault="00A80ED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 xml:space="preserve">Взаимные превращения жидкостей и </w:t>
            </w:r>
            <w:proofErr w:type="spellStart"/>
            <w:r w:rsidRPr="0085131F">
              <w:rPr>
                <w:rFonts w:ascii="Times New Roman" w:hAnsi="Times New Roman"/>
                <w:sz w:val="28"/>
                <w:szCs w:val="28"/>
              </w:rPr>
              <w:t>газов</w:t>
            </w:r>
            <w:proofErr w:type="gramStart"/>
            <w:r w:rsidRPr="0085131F">
              <w:rPr>
                <w:rFonts w:ascii="Times New Roman" w:hAnsi="Times New Roman"/>
                <w:sz w:val="28"/>
                <w:szCs w:val="28"/>
              </w:rPr>
              <w:t>.Т</w:t>
            </w:r>
            <w:proofErr w:type="gramEnd"/>
            <w:r w:rsidRPr="0085131F">
              <w:rPr>
                <w:rFonts w:ascii="Times New Roman" w:hAnsi="Times New Roman"/>
                <w:sz w:val="28"/>
                <w:szCs w:val="28"/>
              </w:rPr>
              <w:t>вердые</w:t>
            </w:r>
            <w:proofErr w:type="spellEnd"/>
            <w:r w:rsidRPr="0085131F">
              <w:rPr>
                <w:rFonts w:ascii="Times New Roman" w:hAnsi="Times New Roman"/>
                <w:sz w:val="28"/>
                <w:szCs w:val="28"/>
              </w:rPr>
              <w:t xml:space="preserve"> тела</w:t>
            </w:r>
          </w:p>
        </w:tc>
        <w:tc>
          <w:tcPr>
            <w:tcW w:w="1489" w:type="dxa"/>
            <w:shd w:val="clear" w:color="auto" w:fill="auto"/>
          </w:tcPr>
          <w:p w:rsidR="00A80ED1" w:rsidRPr="0085131F" w:rsidRDefault="00A80ED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3 часа</w:t>
            </w:r>
          </w:p>
        </w:tc>
      </w:tr>
      <w:tr w:rsidR="00A80ED1" w:rsidRPr="0085131F" w:rsidTr="00CC6149">
        <w:trPr>
          <w:trHeight w:val="289"/>
        </w:trPr>
        <w:tc>
          <w:tcPr>
            <w:tcW w:w="4644" w:type="dxa"/>
            <w:vMerge/>
            <w:shd w:val="clear" w:color="auto" w:fill="auto"/>
          </w:tcPr>
          <w:p w:rsidR="00A80ED1" w:rsidRPr="0085131F" w:rsidRDefault="00A80ED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55" w:type="dxa"/>
            <w:shd w:val="clear" w:color="auto" w:fill="auto"/>
          </w:tcPr>
          <w:p w:rsidR="00A80ED1" w:rsidRPr="0085131F" w:rsidRDefault="00A80ED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Основы термодинамики</w:t>
            </w:r>
          </w:p>
        </w:tc>
        <w:tc>
          <w:tcPr>
            <w:tcW w:w="1489" w:type="dxa"/>
            <w:shd w:val="clear" w:color="auto" w:fill="auto"/>
          </w:tcPr>
          <w:p w:rsidR="00A80ED1" w:rsidRPr="0085131F" w:rsidRDefault="00A80ED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10 часов</w:t>
            </w:r>
          </w:p>
        </w:tc>
      </w:tr>
      <w:tr w:rsidR="00A80ED1" w:rsidRPr="0085131F" w:rsidTr="00CC6149">
        <w:trPr>
          <w:trHeight w:val="337"/>
        </w:trPr>
        <w:tc>
          <w:tcPr>
            <w:tcW w:w="4644" w:type="dxa"/>
            <w:vMerge w:val="restart"/>
            <w:shd w:val="clear" w:color="auto" w:fill="auto"/>
          </w:tcPr>
          <w:p w:rsidR="00A80ED1" w:rsidRPr="0085131F" w:rsidRDefault="00A80ED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85131F">
              <w:rPr>
                <w:rFonts w:ascii="Times New Roman" w:hAnsi="Times New Roman"/>
                <w:sz w:val="28"/>
                <w:szCs w:val="28"/>
              </w:rPr>
              <w:t>IV.Основы</w:t>
            </w:r>
            <w:proofErr w:type="spellEnd"/>
            <w:r w:rsidRPr="0085131F">
              <w:rPr>
                <w:rFonts w:ascii="Times New Roman" w:hAnsi="Times New Roman"/>
                <w:sz w:val="28"/>
                <w:szCs w:val="28"/>
              </w:rPr>
              <w:t xml:space="preserve"> электродинамики</w:t>
            </w:r>
          </w:p>
        </w:tc>
        <w:tc>
          <w:tcPr>
            <w:tcW w:w="7655" w:type="dxa"/>
            <w:shd w:val="clear" w:color="auto" w:fill="auto"/>
          </w:tcPr>
          <w:p w:rsidR="00A80ED1" w:rsidRPr="0085131F" w:rsidRDefault="00A80ED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Электростатика</w:t>
            </w:r>
          </w:p>
        </w:tc>
        <w:tc>
          <w:tcPr>
            <w:tcW w:w="1489" w:type="dxa"/>
            <w:shd w:val="clear" w:color="auto" w:fill="auto"/>
          </w:tcPr>
          <w:p w:rsidR="00A80ED1" w:rsidRPr="0085131F" w:rsidRDefault="00A80ED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9 часов</w:t>
            </w:r>
          </w:p>
        </w:tc>
      </w:tr>
      <w:tr w:rsidR="00A80ED1" w:rsidRPr="0085131F" w:rsidTr="00CC6149">
        <w:trPr>
          <w:trHeight w:val="307"/>
        </w:trPr>
        <w:tc>
          <w:tcPr>
            <w:tcW w:w="4644" w:type="dxa"/>
            <w:vMerge/>
            <w:shd w:val="clear" w:color="auto" w:fill="auto"/>
          </w:tcPr>
          <w:p w:rsidR="00A80ED1" w:rsidRPr="0085131F" w:rsidRDefault="00A80ED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55" w:type="dxa"/>
            <w:shd w:val="clear" w:color="auto" w:fill="auto"/>
          </w:tcPr>
          <w:p w:rsidR="00A80ED1" w:rsidRPr="0085131F" w:rsidRDefault="00A80ED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Законы постоянного тока</w:t>
            </w:r>
          </w:p>
        </w:tc>
        <w:tc>
          <w:tcPr>
            <w:tcW w:w="1489" w:type="dxa"/>
            <w:shd w:val="clear" w:color="auto" w:fill="auto"/>
          </w:tcPr>
          <w:p w:rsidR="00A80ED1" w:rsidRPr="0085131F" w:rsidRDefault="00A80ED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6 часов</w:t>
            </w:r>
          </w:p>
        </w:tc>
      </w:tr>
      <w:tr w:rsidR="00A80ED1" w:rsidRPr="0085131F" w:rsidTr="00CC6149">
        <w:trPr>
          <w:trHeight w:val="318"/>
        </w:trPr>
        <w:tc>
          <w:tcPr>
            <w:tcW w:w="4644" w:type="dxa"/>
            <w:vMerge/>
            <w:shd w:val="clear" w:color="auto" w:fill="auto"/>
          </w:tcPr>
          <w:p w:rsidR="00A80ED1" w:rsidRPr="0085131F" w:rsidRDefault="00A80ED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655" w:type="dxa"/>
            <w:shd w:val="clear" w:color="auto" w:fill="auto"/>
          </w:tcPr>
          <w:p w:rsidR="00A80ED1" w:rsidRPr="0085131F" w:rsidRDefault="00A80ED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Электрический ток в различных средах</w:t>
            </w:r>
          </w:p>
        </w:tc>
        <w:tc>
          <w:tcPr>
            <w:tcW w:w="1489" w:type="dxa"/>
            <w:shd w:val="clear" w:color="auto" w:fill="auto"/>
          </w:tcPr>
          <w:p w:rsidR="00A80ED1" w:rsidRPr="0085131F" w:rsidRDefault="00A80ED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4 часа</w:t>
            </w:r>
          </w:p>
        </w:tc>
      </w:tr>
    </w:tbl>
    <w:p w:rsidR="00A80ED1" w:rsidRDefault="00A80ED1" w:rsidP="00A80ED1">
      <w:pPr>
        <w:jc w:val="center"/>
        <w:rPr>
          <w:rFonts w:ascii="Times New Roman" w:hAnsi="Times New Roman"/>
          <w:sz w:val="28"/>
          <w:szCs w:val="28"/>
        </w:rPr>
      </w:pPr>
    </w:p>
    <w:p w:rsidR="00A80ED1" w:rsidRDefault="00A80ED1" w:rsidP="00A80ED1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Учебно-методический комплект</w:t>
      </w: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70"/>
        <w:gridCol w:w="1911"/>
        <w:gridCol w:w="2885"/>
        <w:gridCol w:w="1205"/>
        <w:gridCol w:w="2268"/>
      </w:tblGrid>
      <w:tr w:rsidR="00A80ED1" w:rsidRPr="0085131F" w:rsidTr="00A80ED1">
        <w:tc>
          <w:tcPr>
            <w:tcW w:w="770" w:type="dxa"/>
            <w:shd w:val="clear" w:color="auto" w:fill="auto"/>
          </w:tcPr>
          <w:p w:rsidR="00A80ED1" w:rsidRPr="0085131F" w:rsidRDefault="00A80ED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1911" w:type="dxa"/>
            <w:shd w:val="clear" w:color="auto" w:fill="auto"/>
          </w:tcPr>
          <w:p w:rsidR="00A80ED1" w:rsidRPr="0085131F" w:rsidRDefault="00A80ED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Автор, составитель</w:t>
            </w:r>
          </w:p>
        </w:tc>
        <w:tc>
          <w:tcPr>
            <w:tcW w:w="2885" w:type="dxa"/>
            <w:shd w:val="clear" w:color="auto" w:fill="auto"/>
          </w:tcPr>
          <w:p w:rsidR="00A80ED1" w:rsidRPr="0085131F" w:rsidRDefault="00A80ED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Название учебного издания</w:t>
            </w:r>
          </w:p>
        </w:tc>
        <w:tc>
          <w:tcPr>
            <w:tcW w:w="1205" w:type="dxa"/>
            <w:shd w:val="clear" w:color="auto" w:fill="auto"/>
          </w:tcPr>
          <w:p w:rsidR="00A80ED1" w:rsidRPr="0085131F" w:rsidRDefault="00A80ED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Год издания</w:t>
            </w:r>
          </w:p>
        </w:tc>
        <w:tc>
          <w:tcPr>
            <w:tcW w:w="2268" w:type="dxa"/>
            <w:shd w:val="clear" w:color="auto" w:fill="auto"/>
          </w:tcPr>
          <w:p w:rsidR="00A80ED1" w:rsidRPr="0085131F" w:rsidRDefault="00A80ED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Издательство</w:t>
            </w:r>
          </w:p>
        </w:tc>
      </w:tr>
      <w:tr w:rsidR="00A80ED1" w:rsidRPr="0085131F" w:rsidTr="00A80ED1">
        <w:tc>
          <w:tcPr>
            <w:tcW w:w="770" w:type="dxa"/>
            <w:shd w:val="clear" w:color="auto" w:fill="auto"/>
          </w:tcPr>
          <w:p w:rsidR="00A80ED1" w:rsidRPr="0085131F" w:rsidRDefault="00A80ED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911" w:type="dxa"/>
            <w:shd w:val="clear" w:color="auto" w:fill="auto"/>
          </w:tcPr>
          <w:p w:rsidR="00A80ED1" w:rsidRPr="0085131F" w:rsidRDefault="00A80ED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85131F">
              <w:rPr>
                <w:rFonts w:ascii="Times New Roman" w:hAnsi="Times New Roman"/>
                <w:sz w:val="28"/>
                <w:szCs w:val="28"/>
              </w:rPr>
              <w:t>Г.Я.Мякишев</w:t>
            </w:r>
            <w:proofErr w:type="spellEnd"/>
            <w:r w:rsidRPr="0085131F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A80ED1" w:rsidRPr="0085131F" w:rsidRDefault="00A80ED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85131F">
              <w:rPr>
                <w:rFonts w:ascii="Times New Roman" w:hAnsi="Times New Roman"/>
                <w:sz w:val="28"/>
                <w:szCs w:val="28"/>
              </w:rPr>
              <w:t>Б.Б.Буховцев</w:t>
            </w:r>
            <w:proofErr w:type="spellEnd"/>
          </w:p>
        </w:tc>
        <w:tc>
          <w:tcPr>
            <w:tcW w:w="2885" w:type="dxa"/>
            <w:shd w:val="clear" w:color="auto" w:fill="auto"/>
          </w:tcPr>
          <w:p w:rsidR="00A80ED1" w:rsidRPr="0085131F" w:rsidRDefault="00A80ED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 xml:space="preserve">Физика для 10 класса общеобразовательных </w:t>
            </w:r>
            <w:proofErr w:type="spellStart"/>
            <w:r w:rsidRPr="0085131F">
              <w:rPr>
                <w:rFonts w:ascii="Times New Roman" w:hAnsi="Times New Roman"/>
                <w:sz w:val="28"/>
                <w:szCs w:val="28"/>
              </w:rPr>
              <w:t>учреждений</w:t>
            </w:r>
            <w:proofErr w:type="gramStart"/>
            <w:r w:rsidRPr="0085131F">
              <w:rPr>
                <w:rFonts w:ascii="Times New Roman" w:hAnsi="Times New Roman"/>
                <w:sz w:val="28"/>
                <w:szCs w:val="28"/>
              </w:rPr>
              <w:t>.Б</w:t>
            </w:r>
            <w:proofErr w:type="gramEnd"/>
            <w:r w:rsidRPr="0085131F">
              <w:rPr>
                <w:rFonts w:ascii="Times New Roman" w:hAnsi="Times New Roman"/>
                <w:sz w:val="28"/>
                <w:szCs w:val="28"/>
              </w:rPr>
              <w:t>азовый</w:t>
            </w:r>
            <w:proofErr w:type="spellEnd"/>
            <w:r w:rsidRPr="0085131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85131F">
              <w:rPr>
                <w:rFonts w:ascii="Times New Roman" w:hAnsi="Times New Roman"/>
                <w:sz w:val="28"/>
                <w:szCs w:val="28"/>
              </w:rPr>
              <w:lastRenderedPageBreak/>
              <w:t>и профильный уровень</w:t>
            </w:r>
          </w:p>
        </w:tc>
        <w:tc>
          <w:tcPr>
            <w:tcW w:w="1205" w:type="dxa"/>
            <w:shd w:val="clear" w:color="auto" w:fill="auto"/>
          </w:tcPr>
          <w:p w:rsidR="00A80ED1" w:rsidRPr="0085131F" w:rsidRDefault="00A80ED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lastRenderedPageBreak/>
              <w:t>2009</w:t>
            </w:r>
          </w:p>
        </w:tc>
        <w:tc>
          <w:tcPr>
            <w:tcW w:w="2268" w:type="dxa"/>
            <w:shd w:val="clear" w:color="auto" w:fill="auto"/>
          </w:tcPr>
          <w:p w:rsidR="00A80ED1" w:rsidRPr="0085131F" w:rsidRDefault="00A80ED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85131F">
              <w:rPr>
                <w:rFonts w:ascii="Times New Roman" w:hAnsi="Times New Roman"/>
                <w:sz w:val="28"/>
                <w:szCs w:val="28"/>
              </w:rPr>
              <w:t>М.,Просвещение</w:t>
            </w:r>
            <w:proofErr w:type="spellEnd"/>
          </w:p>
        </w:tc>
      </w:tr>
      <w:tr w:rsidR="00A80ED1" w:rsidRPr="0085131F" w:rsidTr="00A80ED1">
        <w:tc>
          <w:tcPr>
            <w:tcW w:w="770" w:type="dxa"/>
            <w:shd w:val="clear" w:color="auto" w:fill="auto"/>
          </w:tcPr>
          <w:p w:rsidR="00A80ED1" w:rsidRPr="0085131F" w:rsidRDefault="00A80ED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1911" w:type="dxa"/>
            <w:shd w:val="clear" w:color="auto" w:fill="auto"/>
          </w:tcPr>
          <w:p w:rsidR="00A80ED1" w:rsidRPr="0085131F" w:rsidRDefault="00A80ED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85131F">
              <w:rPr>
                <w:rFonts w:ascii="Times New Roman" w:hAnsi="Times New Roman"/>
                <w:sz w:val="28"/>
                <w:szCs w:val="28"/>
              </w:rPr>
              <w:t>Г.В.Маркина</w:t>
            </w:r>
            <w:proofErr w:type="spellEnd"/>
            <w:r w:rsidRPr="0085131F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A80ED1" w:rsidRPr="0085131F" w:rsidRDefault="00A80ED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85131F">
              <w:rPr>
                <w:rFonts w:ascii="Times New Roman" w:hAnsi="Times New Roman"/>
                <w:sz w:val="28"/>
                <w:szCs w:val="28"/>
              </w:rPr>
              <w:t>С.В.Боброва</w:t>
            </w:r>
            <w:proofErr w:type="spellEnd"/>
          </w:p>
        </w:tc>
        <w:tc>
          <w:tcPr>
            <w:tcW w:w="2885" w:type="dxa"/>
            <w:shd w:val="clear" w:color="auto" w:fill="auto"/>
          </w:tcPr>
          <w:p w:rsidR="00A80ED1" w:rsidRPr="0085131F" w:rsidRDefault="00A80ED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 xml:space="preserve">Поурочное планирование к учебнику «Физика-10» </w:t>
            </w:r>
            <w:proofErr w:type="spellStart"/>
            <w:r w:rsidRPr="0085131F">
              <w:rPr>
                <w:rFonts w:ascii="Times New Roman" w:hAnsi="Times New Roman"/>
                <w:sz w:val="28"/>
                <w:szCs w:val="28"/>
              </w:rPr>
              <w:t>Г.Я.Мякишева</w:t>
            </w:r>
            <w:proofErr w:type="spellEnd"/>
          </w:p>
        </w:tc>
        <w:tc>
          <w:tcPr>
            <w:tcW w:w="1205" w:type="dxa"/>
            <w:shd w:val="clear" w:color="auto" w:fill="auto"/>
          </w:tcPr>
          <w:p w:rsidR="00A80ED1" w:rsidRPr="0085131F" w:rsidRDefault="00A80ED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2008</w:t>
            </w:r>
          </w:p>
        </w:tc>
        <w:tc>
          <w:tcPr>
            <w:tcW w:w="2268" w:type="dxa"/>
            <w:shd w:val="clear" w:color="auto" w:fill="auto"/>
          </w:tcPr>
          <w:p w:rsidR="00A80ED1" w:rsidRPr="0085131F" w:rsidRDefault="00A80ED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Волгоград, «Учитель»</w:t>
            </w:r>
          </w:p>
        </w:tc>
      </w:tr>
    </w:tbl>
    <w:p w:rsidR="00A80ED1" w:rsidRDefault="00A80ED1" w:rsidP="00A80ED1">
      <w:pPr>
        <w:rPr>
          <w:rFonts w:ascii="Times New Roman" w:hAnsi="Times New Roman"/>
          <w:sz w:val="28"/>
          <w:szCs w:val="28"/>
        </w:rPr>
      </w:pPr>
      <w:r w:rsidRPr="00053D0D">
        <w:rPr>
          <w:rFonts w:ascii="Times New Roman" w:hAnsi="Times New Roman"/>
          <w:sz w:val="28"/>
          <w:szCs w:val="28"/>
        </w:rPr>
        <w:t xml:space="preserve">      </w:t>
      </w:r>
      <w:r>
        <w:rPr>
          <w:rFonts w:ascii="Times New Roman" w:hAnsi="Times New Roman"/>
          <w:sz w:val="28"/>
          <w:szCs w:val="28"/>
        </w:rPr>
        <w:t xml:space="preserve">                         </w:t>
      </w:r>
    </w:p>
    <w:p w:rsidR="00A80ED1" w:rsidRPr="004A2C47" w:rsidRDefault="00A80ED1" w:rsidP="00A80ED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Pr="004A2C47">
        <w:rPr>
          <w:rFonts w:ascii="Times New Roman" w:hAnsi="Times New Roman"/>
          <w:b/>
          <w:sz w:val="28"/>
          <w:szCs w:val="28"/>
        </w:rPr>
        <w:t>Аннотация к рабочей программе по физике для 11 класса</w:t>
      </w:r>
    </w:p>
    <w:p w:rsidR="00A80ED1" w:rsidRDefault="00A80ED1" w:rsidP="00A80ED1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Программа по физике для 11 класса составлена в соответствии с требованиями Федерального государственного стандарта среднего (полного) общего образования с рекомендациями «Примерной программы по физике» </w:t>
      </w:r>
      <w:proofErr w:type="gramStart"/>
      <w:r>
        <w:rPr>
          <w:rFonts w:ascii="Times New Roman" w:hAnsi="Times New Roman"/>
          <w:sz w:val="28"/>
          <w:szCs w:val="28"/>
        </w:rPr>
        <w:t xml:space="preserve">( </w:t>
      </w:r>
      <w:proofErr w:type="spellStart"/>
      <w:proofErr w:type="gramEnd"/>
      <w:r>
        <w:rPr>
          <w:rFonts w:ascii="Times New Roman" w:hAnsi="Times New Roman"/>
          <w:sz w:val="28"/>
          <w:szCs w:val="28"/>
        </w:rPr>
        <w:t>Э.Д.Днепров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А.А.Аркадьев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М.,»Дрофа</w:t>
      </w:r>
      <w:proofErr w:type="spellEnd"/>
      <w:r>
        <w:rPr>
          <w:rFonts w:ascii="Times New Roman" w:hAnsi="Times New Roman"/>
          <w:sz w:val="28"/>
          <w:szCs w:val="28"/>
        </w:rPr>
        <w:t xml:space="preserve">», 2007)                                                                   </w:t>
      </w:r>
    </w:p>
    <w:p w:rsidR="00A80ED1" w:rsidRDefault="00A80ED1" w:rsidP="00A80ED1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Согласно Федеральному базисному учебному плану рабочая программа для 11 класса предусматривает обучение физики в объеме 68 часов в год из расчета 2 часа в неделю. Количество часов по рабочей программе 68, согласно школьному учебному плану 2 часа в неделю, 6 лабораторные работы, 5 контрольных работ.  </w:t>
      </w:r>
    </w:p>
    <w:p w:rsidR="00A80ED1" w:rsidRDefault="00A80ED1" w:rsidP="00A80ED1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Программа включает следующие разделы: пояснительная записка, общая характеристика учебного предмета с определением целей его изучения, описание места физики в учебном плане, предполагаемые результаты освоения курса физики, основное содержание курса, календарно-тематическое планирование с указанием количества часов, отводимых на изучение каждого раздела, описание учебно-методического и материально-технического обеспечения образовательного процесса.   </w:t>
      </w:r>
    </w:p>
    <w:p w:rsidR="00A80ED1" w:rsidRDefault="00A80ED1" w:rsidP="00A80ED1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Основные разделы курса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06"/>
        <w:gridCol w:w="4222"/>
        <w:gridCol w:w="1243"/>
      </w:tblGrid>
      <w:tr w:rsidR="00A80ED1" w:rsidRPr="0085131F" w:rsidTr="00CC6149">
        <w:trPr>
          <w:trHeight w:val="337"/>
        </w:trPr>
        <w:tc>
          <w:tcPr>
            <w:tcW w:w="5778" w:type="dxa"/>
            <w:vMerge w:val="restart"/>
            <w:shd w:val="clear" w:color="auto" w:fill="auto"/>
          </w:tcPr>
          <w:p w:rsidR="00A80ED1" w:rsidRPr="0085131F" w:rsidRDefault="00A80ED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85131F">
              <w:rPr>
                <w:rFonts w:ascii="Times New Roman" w:hAnsi="Times New Roman"/>
                <w:sz w:val="28"/>
                <w:szCs w:val="28"/>
              </w:rPr>
              <w:t>I.Электродинамика</w:t>
            </w:r>
            <w:proofErr w:type="spellEnd"/>
          </w:p>
        </w:tc>
        <w:tc>
          <w:tcPr>
            <w:tcW w:w="6096" w:type="dxa"/>
            <w:shd w:val="clear" w:color="auto" w:fill="auto"/>
          </w:tcPr>
          <w:p w:rsidR="00A80ED1" w:rsidRPr="0085131F" w:rsidRDefault="00A80ED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Магнитное поле</w:t>
            </w:r>
          </w:p>
        </w:tc>
        <w:tc>
          <w:tcPr>
            <w:tcW w:w="1914" w:type="dxa"/>
            <w:shd w:val="clear" w:color="auto" w:fill="auto"/>
          </w:tcPr>
          <w:p w:rsidR="00A80ED1" w:rsidRPr="0085131F" w:rsidRDefault="00A80ED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6 час</w:t>
            </w:r>
          </w:p>
        </w:tc>
      </w:tr>
      <w:tr w:rsidR="00A80ED1" w:rsidRPr="0085131F" w:rsidTr="00CC6149">
        <w:trPr>
          <w:trHeight w:val="374"/>
        </w:trPr>
        <w:tc>
          <w:tcPr>
            <w:tcW w:w="5778" w:type="dxa"/>
            <w:vMerge/>
            <w:shd w:val="clear" w:color="auto" w:fill="auto"/>
          </w:tcPr>
          <w:p w:rsidR="00A80ED1" w:rsidRPr="0085131F" w:rsidRDefault="00A80ED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096" w:type="dxa"/>
            <w:shd w:val="clear" w:color="auto" w:fill="auto"/>
          </w:tcPr>
          <w:p w:rsidR="00A80ED1" w:rsidRPr="0085131F" w:rsidRDefault="00A80ED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Электромагнитная индукция</w:t>
            </w:r>
          </w:p>
        </w:tc>
        <w:tc>
          <w:tcPr>
            <w:tcW w:w="1914" w:type="dxa"/>
            <w:shd w:val="clear" w:color="auto" w:fill="auto"/>
          </w:tcPr>
          <w:p w:rsidR="00A80ED1" w:rsidRPr="0085131F" w:rsidRDefault="00A80ED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7 час</w:t>
            </w:r>
          </w:p>
        </w:tc>
      </w:tr>
      <w:tr w:rsidR="00A80ED1" w:rsidRPr="0085131F" w:rsidTr="00CC6149">
        <w:trPr>
          <w:trHeight w:val="336"/>
        </w:trPr>
        <w:tc>
          <w:tcPr>
            <w:tcW w:w="5778" w:type="dxa"/>
            <w:vMerge/>
            <w:shd w:val="clear" w:color="auto" w:fill="auto"/>
          </w:tcPr>
          <w:p w:rsidR="00A80ED1" w:rsidRPr="0085131F" w:rsidRDefault="00A80ED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096" w:type="dxa"/>
            <w:shd w:val="clear" w:color="auto" w:fill="auto"/>
          </w:tcPr>
          <w:p w:rsidR="00A80ED1" w:rsidRPr="0085131F" w:rsidRDefault="00A80ED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Механические и электромагнитные колебания</w:t>
            </w:r>
          </w:p>
        </w:tc>
        <w:tc>
          <w:tcPr>
            <w:tcW w:w="1914" w:type="dxa"/>
            <w:shd w:val="clear" w:color="auto" w:fill="auto"/>
          </w:tcPr>
          <w:p w:rsidR="00A80ED1" w:rsidRPr="0085131F" w:rsidRDefault="00A80ED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7 час</w:t>
            </w:r>
          </w:p>
        </w:tc>
      </w:tr>
      <w:tr w:rsidR="00A80ED1" w:rsidRPr="0085131F" w:rsidTr="00CC6149">
        <w:trPr>
          <w:trHeight w:val="289"/>
        </w:trPr>
        <w:tc>
          <w:tcPr>
            <w:tcW w:w="5778" w:type="dxa"/>
            <w:vMerge/>
            <w:shd w:val="clear" w:color="auto" w:fill="auto"/>
          </w:tcPr>
          <w:p w:rsidR="00A80ED1" w:rsidRPr="0085131F" w:rsidRDefault="00A80ED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096" w:type="dxa"/>
            <w:shd w:val="clear" w:color="auto" w:fill="auto"/>
          </w:tcPr>
          <w:p w:rsidR="00A80ED1" w:rsidRPr="0085131F" w:rsidRDefault="00A80ED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Механические и электромагнитные волны</w:t>
            </w:r>
          </w:p>
        </w:tc>
        <w:tc>
          <w:tcPr>
            <w:tcW w:w="1914" w:type="dxa"/>
            <w:shd w:val="clear" w:color="auto" w:fill="auto"/>
          </w:tcPr>
          <w:p w:rsidR="00A80ED1" w:rsidRPr="0085131F" w:rsidRDefault="00A80ED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5 час</w:t>
            </w:r>
          </w:p>
        </w:tc>
      </w:tr>
      <w:tr w:rsidR="00A80ED1" w:rsidRPr="0085131F" w:rsidTr="00CC6149">
        <w:trPr>
          <w:trHeight w:val="355"/>
        </w:trPr>
        <w:tc>
          <w:tcPr>
            <w:tcW w:w="5778" w:type="dxa"/>
            <w:vMerge w:val="restart"/>
            <w:shd w:val="clear" w:color="auto" w:fill="auto"/>
          </w:tcPr>
          <w:p w:rsidR="00A80ED1" w:rsidRPr="0085131F" w:rsidRDefault="00A80ED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85131F">
              <w:rPr>
                <w:rFonts w:ascii="Times New Roman" w:hAnsi="Times New Roman"/>
                <w:sz w:val="28"/>
                <w:szCs w:val="28"/>
              </w:rPr>
              <w:t>II.Оптика</w:t>
            </w:r>
            <w:proofErr w:type="spellEnd"/>
            <w:r w:rsidRPr="0085131F">
              <w:rPr>
                <w:rFonts w:ascii="Times New Roman" w:hAnsi="Times New Roman"/>
                <w:sz w:val="28"/>
                <w:szCs w:val="28"/>
              </w:rPr>
              <w:t>. СТО. Излучения и спектры</w:t>
            </w:r>
          </w:p>
        </w:tc>
        <w:tc>
          <w:tcPr>
            <w:tcW w:w="6096" w:type="dxa"/>
            <w:shd w:val="clear" w:color="auto" w:fill="auto"/>
          </w:tcPr>
          <w:p w:rsidR="00A80ED1" w:rsidRPr="0085131F" w:rsidRDefault="00A80ED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Световые волны</w:t>
            </w:r>
          </w:p>
        </w:tc>
        <w:tc>
          <w:tcPr>
            <w:tcW w:w="1914" w:type="dxa"/>
            <w:shd w:val="clear" w:color="auto" w:fill="auto"/>
          </w:tcPr>
          <w:p w:rsidR="00A80ED1" w:rsidRPr="0085131F" w:rsidRDefault="00A80ED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12 час</w:t>
            </w:r>
          </w:p>
        </w:tc>
      </w:tr>
      <w:tr w:rsidR="00A80ED1" w:rsidRPr="0085131F" w:rsidTr="00CC6149">
        <w:trPr>
          <w:trHeight w:val="281"/>
        </w:trPr>
        <w:tc>
          <w:tcPr>
            <w:tcW w:w="5778" w:type="dxa"/>
            <w:vMerge/>
            <w:shd w:val="clear" w:color="auto" w:fill="auto"/>
          </w:tcPr>
          <w:p w:rsidR="00A80ED1" w:rsidRPr="0085131F" w:rsidRDefault="00A80ED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096" w:type="dxa"/>
            <w:shd w:val="clear" w:color="auto" w:fill="auto"/>
          </w:tcPr>
          <w:p w:rsidR="00A80ED1" w:rsidRPr="0085131F" w:rsidRDefault="00A80ED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85131F">
              <w:rPr>
                <w:rFonts w:ascii="Times New Roman" w:hAnsi="Times New Roman"/>
                <w:sz w:val="28"/>
                <w:szCs w:val="28"/>
              </w:rPr>
              <w:t>СТО</w:t>
            </w:r>
            <w:proofErr w:type="gramStart"/>
            <w:r w:rsidRPr="0085131F">
              <w:rPr>
                <w:rFonts w:ascii="Times New Roman" w:hAnsi="Times New Roman"/>
                <w:sz w:val="28"/>
                <w:szCs w:val="28"/>
              </w:rPr>
              <w:t>.И</w:t>
            </w:r>
            <w:proofErr w:type="gramEnd"/>
            <w:r w:rsidRPr="0085131F">
              <w:rPr>
                <w:rFonts w:ascii="Times New Roman" w:hAnsi="Times New Roman"/>
                <w:sz w:val="28"/>
                <w:szCs w:val="28"/>
              </w:rPr>
              <w:t>злучения</w:t>
            </w:r>
            <w:proofErr w:type="spellEnd"/>
            <w:r w:rsidRPr="0085131F">
              <w:rPr>
                <w:rFonts w:ascii="Times New Roman" w:hAnsi="Times New Roman"/>
                <w:sz w:val="28"/>
                <w:szCs w:val="28"/>
              </w:rPr>
              <w:t xml:space="preserve"> и спектры</w:t>
            </w:r>
          </w:p>
        </w:tc>
        <w:tc>
          <w:tcPr>
            <w:tcW w:w="1914" w:type="dxa"/>
            <w:shd w:val="clear" w:color="auto" w:fill="auto"/>
          </w:tcPr>
          <w:p w:rsidR="00A80ED1" w:rsidRPr="0085131F" w:rsidRDefault="00A80ED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5 час</w:t>
            </w:r>
          </w:p>
        </w:tc>
      </w:tr>
      <w:tr w:rsidR="00A80ED1" w:rsidRPr="0085131F" w:rsidTr="00CC6149">
        <w:trPr>
          <w:trHeight w:val="374"/>
        </w:trPr>
        <w:tc>
          <w:tcPr>
            <w:tcW w:w="5778" w:type="dxa"/>
            <w:vMerge w:val="restart"/>
            <w:shd w:val="clear" w:color="auto" w:fill="auto"/>
          </w:tcPr>
          <w:p w:rsidR="00A80ED1" w:rsidRPr="0085131F" w:rsidRDefault="00A80ED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85131F">
              <w:rPr>
                <w:rFonts w:ascii="Times New Roman" w:hAnsi="Times New Roman"/>
                <w:sz w:val="28"/>
                <w:szCs w:val="28"/>
              </w:rPr>
              <w:t>III.Квантовая</w:t>
            </w:r>
            <w:proofErr w:type="spellEnd"/>
            <w:r w:rsidRPr="0085131F">
              <w:rPr>
                <w:rFonts w:ascii="Times New Roman" w:hAnsi="Times New Roman"/>
                <w:sz w:val="28"/>
                <w:szCs w:val="28"/>
              </w:rPr>
              <w:t xml:space="preserve"> физика и элементы астрофизики</w:t>
            </w:r>
          </w:p>
        </w:tc>
        <w:tc>
          <w:tcPr>
            <w:tcW w:w="6096" w:type="dxa"/>
            <w:shd w:val="clear" w:color="auto" w:fill="auto"/>
          </w:tcPr>
          <w:p w:rsidR="00A80ED1" w:rsidRPr="0085131F" w:rsidRDefault="00A80ED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Световые кванты</w:t>
            </w:r>
          </w:p>
        </w:tc>
        <w:tc>
          <w:tcPr>
            <w:tcW w:w="1914" w:type="dxa"/>
            <w:shd w:val="clear" w:color="auto" w:fill="auto"/>
          </w:tcPr>
          <w:p w:rsidR="00A80ED1" w:rsidRPr="0085131F" w:rsidRDefault="00A80ED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3 час</w:t>
            </w:r>
          </w:p>
        </w:tc>
      </w:tr>
      <w:tr w:rsidR="00A80ED1" w:rsidRPr="0085131F" w:rsidTr="00CC6149">
        <w:trPr>
          <w:trHeight w:val="318"/>
        </w:trPr>
        <w:tc>
          <w:tcPr>
            <w:tcW w:w="5778" w:type="dxa"/>
            <w:vMerge/>
            <w:shd w:val="clear" w:color="auto" w:fill="auto"/>
          </w:tcPr>
          <w:p w:rsidR="00A80ED1" w:rsidRPr="0085131F" w:rsidRDefault="00A80ED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096" w:type="dxa"/>
            <w:shd w:val="clear" w:color="auto" w:fill="auto"/>
          </w:tcPr>
          <w:p w:rsidR="00A80ED1" w:rsidRPr="0085131F" w:rsidRDefault="00A80ED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Атомная физика</w:t>
            </w:r>
          </w:p>
        </w:tc>
        <w:tc>
          <w:tcPr>
            <w:tcW w:w="1914" w:type="dxa"/>
            <w:shd w:val="clear" w:color="auto" w:fill="auto"/>
          </w:tcPr>
          <w:p w:rsidR="00A80ED1" w:rsidRPr="0085131F" w:rsidRDefault="00A80ED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3 час</w:t>
            </w:r>
          </w:p>
        </w:tc>
      </w:tr>
      <w:tr w:rsidR="00A80ED1" w:rsidRPr="0085131F" w:rsidTr="00CC6149">
        <w:trPr>
          <w:trHeight w:val="336"/>
        </w:trPr>
        <w:tc>
          <w:tcPr>
            <w:tcW w:w="5778" w:type="dxa"/>
            <w:vMerge/>
            <w:shd w:val="clear" w:color="auto" w:fill="auto"/>
          </w:tcPr>
          <w:p w:rsidR="00A80ED1" w:rsidRPr="0085131F" w:rsidRDefault="00A80ED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096" w:type="dxa"/>
            <w:shd w:val="clear" w:color="auto" w:fill="auto"/>
          </w:tcPr>
          <w:p w:rsidR="00A80ED1" w:rsidRPr="0085131F" w:rsidRDefault="00A80ED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Физика атомного ядра</w:t>
            </w:r>
          </w:p>
        </w:tc>
        <w:tc>
          <w:tcPr>
            <w:tcW w:w="1914" w:type="dxa"/>
            <w:shd w:val="clear" w:color="auto" w:fill="auto"/>
          </w:tcPr>
          <w:p w:rsidR="00A80ED1" w:rsidRPr="0085131F" w:rsidRDefault="00A80ED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8 час</w:t>
            </w:r>
          </w:p>
        </w:tc>
      </w:tr>
      <w:tr w:rsidR="00A80ED1" w:rsidRPr="0085131F" w:rsidTr="00CC6149">
        <w:trPr>
          <w:trHeight w:val="336"/>
        </w:trPr>
        <w:tc>
          <w:tcPr>
            <w:tcW w:w="5778" w:type="dxa"/>
            <w:vMerge/>
            <w:shd w:val="clear" w:color="auto" w:fill="auto"/>
          </w:tcPr>
          <w:p w:rsidR="00A80ED1" w:rsidRPr="0085131F" w:rsidRDefault="00A80ED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096" w:type="dxa"/>
            <w:shd w:val="clear" w:color="auto" w:fill="auto"/>
          </w:tcPr>
          <w:p w:rsidR="00A80ED1" w:rsidRPr="0085131F" w:rsidRDefault="00A80ED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Элементарные частицы</w:t>
            </w:r>
          </w:p>
        </w:tc>
        <w:tc>
          <w:tcPr>
            <w:tcW w:w="1914" w:type="dxa"/>
            <w:shd w:val="clear" w:color="auto" w:fill="auto"/>
          </w:tcPr>
          <w:p w:rsidR="00A80ED1" w:rsidRPr="0085131F" w:rsidRDefault="00A80ED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2 час</w:t>
            </w:r>
          </w:p>
        </w:tc>
      </w:tr>
      <w:tr w:rsidR="00A80ED1" w:rsidRPr="0085131F" w:rsidTr="00CC6149">
        <w:trPr>
          <w:trHeight w:val="289"/>
        </w:trPr>
        <w:tc>
          <w:tcPr>
            <w:tcW w:w="5778" w:type="dxa"/>
            <w:vMerge/>
            <w:shd w:val="clear" w:color="auto" w:fill="auto"/>
          </w:tcPr>
          <w:p w:rsidR="00A80ED1" w:rsidRPr="0085131F" w:rsidRDefault="00A80ED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096" w:type="dxa"/>
            <w:shd w:val="clear" w:color="auto" w:fill="auto"/>
          </w:tcPr>
          <w:p w:rsidR="00A80ED1" w:rsidRPr="0085131F" w:rsidRDefault="00A80ED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Строение Вселенной</w:t>
            </w:r>
          </w:p>
        </w:tc>
        <w:tc>
          <w:tcPr>
            <w:tcW w:w="1914" w:type="dxa"/>
            <w:shd w:val="clear" w:color="auto" w:fill="auto"/>
          </w:tcPr>
          <w:p w:rsidR="00A80ED1" w:rsidRPr="0085131F" w:rsidRDefault="00A80ED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6 час</w:t>
            </w:r>
          </w:p>
        </w:tc>
      </w:tr>
      <w:tr w:rsidR="00A80ED1" w:rsidRPr="0085131F" w:rsidTr="00CC6149">
        <w:tc>
          <w:tcPr>
            <w:tcW w:w="5778" w:type="dxa"/>
            <w:shd w:val="clear" w:color="auto" w:fill="auto"/>
          </w:tcPr>
          <w:p w:rsidR="00A80ED1" w:rsidRPr="0085131F" w:rsidRDefault="00A80ED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85131F">
              <w:rPr>
                <w:rFonts w:ascii="Times New Roman" w:hAnsi="Times New Roman"/>
                <w:sz w:val="28"/>
                <w:szCs w:val="28"/>
              </w:rPr>
              <w:t>IV.Обобщающее</w:t>
            </w:r>
            <w:proofErr w:type="spellEnd"/>
            <w:r w:rsidRPr="0085131F">
              <w:rPr>
                <w:rFonts w:ascii="Times New Roman" w:hAnsi="Times New Roman"/>
                <w:sz w:val="28"/>
                <w:szCs w:val="28"/>
              </w:rPr>
              <w:t xml:space="preserve"> повторение</w:t>
            </w:r>
          </w:p>
        </w:tc>
        <w:tc>
          <w:tcPr>
            <w:tcW w:w="6096" w:type="dxa"/>
            <w:shd w:val="clear" w:color="auto" w:fill="auto"/>
          </w:tcPr>
          <w:p w:rsidR="00A80ED1" w:rsidRPr="0085131F" w:rsidRDefault="00A80ED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14" w:type="dxa"/>
            <w:shd w:val="clear" w:color="auto" w:fill="auto"/>
          </w:tcPr>
          <w:p w:rsidR="00A80ED1" w:rsidRPr="0085131F" w:rsidRDefault="00A80ED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4 час</w:t>
            </w:r>
          </w:p>
        </w:tc>
      </w:tr>
    </w:tbl>
    <w:p w:rsidR="00A80ED1" w:rsidRDefault="00A80ED1" w:rsidP="00A80ED1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A80ED1" w:rsidRDefault="00A80ED1" w:rsidP="00A80ED1">
      <w:pPr>
        <w:spacing w:after="0"/>
        <w:jc w:val="center"/>
        <w:rPr>
          <w:rFonts w:ascii="Times New Roman" w:hAnsi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sz w:val="28"/>
          <w:szCs w:val="28"/>
        </w:rPr>
        <w:lastRenderedPageBreak/>
        <w:t>Учебно-методический комплект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6"/>
        <w:gridCol w:w="2048"/>
        <w:gridCol w:w="3490"/>
        <w:gridCol w:w="1285"/>
        <w:gridCol w:w="2232"/>
      </w:tblGrid>
      <w:tr w:rsidR="00A80ED1" w:rsidRPr="0085131F" w:rsidTr="00CC6149">
        <w:tc>
          <w:tcPr>
            <w:tcW w:w="668" w:type="dxa"/>
            <w:shd w:val="clear" w:color="auto" w:fill="auto"/>
          </w:tcPr>
          <w:p w:rsidR="00A80ED1" w:rsidRPr="0085131F" w:rsidRDefault="00A80ED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2701" w:type="dxa"/>
            <w:shd w:val="clear" w:color="auto" w:fill="auto"/>
          </w:tcPr>
          <w:p w:rsidR="00A80ED1" w:rsidRPr="0085131F" w:rsidRDefault="00A80ED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Автор, составитель</w:t>
            </w:r>
          </w:p>
        </w:tc>
        <w:tc>
          <w:tcPr>
            <w:tcW w:w="6366" w:type="dxa"/>
            <w:shd w:val="clear" w:color="auto" w:fill="auto"/>
          </w:tcPr>
          <w:p w:rsidR="00A80ED1" w:rsidRPr="0085131F" w:rsidRDefault="00A80ED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Название учебного издания</w:t>
            </w:r>
          </w:p>
        </w:tc>
        <w:tc>
          <w:tcPr>
            <w:tcW w:w="1821" w:type="dxa"/>
            <w:shd w:val="clear" w:color="auto" w:fill="auto"/>
          </w:tcPr>
          <w:p w:rsidR="00A80ED1" w:rsidRPr="0085131F" w:rsidRDefault="00A80ED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Год издания</w:t>
            </w:r>
          </w:p>
        </w:tc>
        <w:tc>
          <w:tcPr>
            <w:tcW w:w="2232" w:type="dxa"/>
            <w:shd w:val="clear" w:color="auto" w:fill="auto"/>
          </w:tcPr>
          <w:p w:rsidR="00A80ED1" w:rsidRPr="0085131F" w:rsidRDefault="00A80ED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Издательство</w:t>
            </w:r>
          </w:p>
        </w:tc>
      </w:tr>
      <w:tr w:rsidR="00A80ED1" w:rsidRPr="0085131F" w:rsidTr="00CC6149">
        <w:tc>
          <w:tcPr>
            <w:tcW w:w="668" w:type="dxa"/>
            <w:shd w:val="clear" w:color="auto" w:fill="auto"/>
          </w:tcPr>
          <w:p w:rsidR="00A80ED1" w:rsidRPr="0085131F" w:rsidRDefault="00A80ED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701" w:type="dxa"/>
            <w:shd w:val="clear" w:color="auto" w:fill="auto"/>
          </w:tcPr>
          <w:p w:rsidR="00A80ED1" w:rsidRPr="0085131F" w:rsidRDefault="00A80ED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85131F">
              <w:rPr>
                <w:rFonts w:ascii="Times New Roman" w:hAnsi="Times New Roman"/>
                <w:sz w:val="28"/>
                <w:szCs w:val="28"/>
              </w:rPr>
              <w:t>Г.Я.Мякишев</w:t>
            </w:r>
            <w:proofErr w:type="spellEnd"/>
            <w:r w:rsidRPr="0085131F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85131F">
              <w:rPr>
                <w:rFonts w:ascii="Times New Roman" w:hAnsi="Times New Roman"/>
                <w:sz w:val="28"/>
                <w:szCs w:val="28"/>
              </w:rPr>
              <w:t>Б.Б.Буховцев</w:t>
            </w:r>
            <w:proofErr w:type="spellEnd"/>
          </w:p>
        </w:tc>
        <w:tc>
          <w:tcPr>
            <w:tcW w:w="6366" w:type="dxa"/>
            <w:shd w:val="clear" w:color="auto" w:fill="auto"/>
          </w:tcPr>
          <w:p w:rsidR="00A80ED1" w:rsidRPr="0085131F" w:rsidRDefault="00A80ED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Физика 11 класс для общеобразовательных учреждений. Базовый и профильный уровень</w:t>
            </w:r>
          </w:p>
        </w:tc>
        <w:tc>
          <w:tcPr>
            <w:tcW w:w="1821" w:type="dxa"/>
            <w:shd w:val="clear" w:color="auto" w:fill="auto"/>
          </w:tcPr>
          <w:p w:rsidR="00A80ED1" w:rsidRPr="0085131F" w:rsidRDefault="00A80ED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2009</w:t>
            </w:r>
          </w:p>
        </w:tc>
        <w:tc>
          <w:tcPr>
            <w:tcW w:w="2232" w:type="dxa"/>
            <w:shd w:val="clear" w:color="auto" w:fill="auto"/>
          </w:tcPr>
          <w:p w:rsidR="00A80ED1" w:rsidRPr="0085131F" w:rsidRDefault="00A80ED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85131F">
              <w:rPr>
                <w:rFonts w:ascii="Times New Roman" w:hAnsi="Times New Roman"/>
                <w:sz w:val="28"/>
                <w:szCs w:val="28"/>
              </w:rPr>
              <w:t>М.,Просвещение</w:t>
            </w:r>
            <w:proofErr w:type="spellEnd"/>
          </w:p>
        </w:tc>
      </w:tr>
      <w:tr w:rsidR="00A80ED1" w:rsidRPr="0085131F" w:rsidTr="00CC6149">
        <w:tc>
          <w:tcPr>
            <w:tcW w:w="668" w:type="dxa"/>
            <w:shd w:val="clear" w:color="auto" w:fill="auto"/>
          </w:tcPr>
          <w:p w:rsidR="00A80ED1" w:rsidRPr="0085131F" w:rsidRDefault="00A80ED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701" w:type="dxa"/>
            <w:shd w:val="clear" w:color="auto" w:fill="auto"/>
          </w:tcPr>
          <w:p w:rsidR="00A80ED1" w:rsidRPr="0085131F" w:rsidRDefault="00A80ED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85131F">
              <w:rPr>
                <w:rFonts w:ascii="Times New Roman" w:hAnsi="Times New Roman"/>
                <w:sz w:val="28"/>
                <w:szCs w:val="28"/>
              </w:rPr>
              <w:t>Г.В.Маркина</w:t>
            </w:r>
            <w:proofErr w:type="spellEnd"/>
          </w:p>
        </w:tc>
        <w:tc>
          <w:tcPr>
            <w:tcW w:w="6366" w:type="dxa"/>
            <w:shd w:val="clear" w:color="auto" w:fill="auto"/>
          </w:tcPr>
          <w:p w:rsidR="00A80ED1" w:rsidRPr="0085131F" w:rsidRDefault="00A80ED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 xml:space="preserve">Поурочное планирование к учебнику «Физика-11» </w:t>
            </w:r>
            <w:proofErr w:type="spellStart"/>
            <w:r w:rsidRPr="0085131F">
              <w:rPr>
                <w:rFonts w:ascii="Times New Roman" w:hAnsi="Times New Roman"/>
                <w:sz w:val="28"/>
                <w:szCs w:val="28"/>
              </w:rPr>
              <w:t>Г.Я.Мякишева</w:t>
            </w:r>
            <w:proofErr w:type="spellEnd"/>
          </w:p>
        </w:tc>
        <w:tc>
          <w:tcPr>
            <w:tcW w:w="1821" w:type="dxa"/>
            <w:shd w:val="clear" w:color="auto" w:fill="auto"/>
          </w:tcPr>
          <w:p w:rsidR="00A80ED1" w:rsidRPr="0085131F" w:rsidRDefault="00A80ED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2008</w:t>
            </w:r>
          </w:p>
        </w:tc>
        <w:tc>
          <w:tcPr>
            <w:tcW w:w="2232" w:type="dxa"/>
            <w:shd w:val="clear" w:color="auto" w:fill="auto"/>
          </w:tcPr>
          <w:p w:rsidR="00A80ED1" w:rsidRPr="0085131F" w:rsidRDefault="00A80ED1" w:rsidP="00CC614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5131F">
              <w:rPr>
                <w:rFonts w:ascii="Times New Roman" w:hAnsi="Times New Roman"/>
                <w:sz w:val="28"/>
                <w:szCs w:val="28"/>
              </w:rPr>
              <w:t>Волгоград, «Учитель»</w:t>
            </w:r>
          </w:p>
        </w:tc>
      </w:tr>
    </w:tbl>
    <w:p w:rsidR="0085645D" w:rsidRDefault="0085645D"/>
    <w:sectPr w:rsidR="008564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6D88"/>
    <w:rsid w:val="0085645D"/>
    <w:rsid w:val="00966D88"/>
    <w:rsid w:val="00A80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0ED1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0ED1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611</Words>
  <Characters>3489</Characters>
  <Application>Microsoft Office Word</Application>
  <DocSecurity>0</DocSecurity>
  <Lines>29</Lines>
  <Paragraphs>8</Paragraphs>
  <ScaleCrop>false</ScaleCrop>
  <Company/>
  <LinksUpToDate>false</LinksUpToDate>
  <CharactersWithSpaces>4092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2021-04-05T10:43:00Z</dcterms:created>
  <dcterms:modified xsi:type="dcterms:W3CDTF">2021-04-05T10:44:00Z</dcterms:modified>
</cp:coreProperties>
</file>